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5031" w14:textId="77777777" w:rsidR="006B0A4E" w:rsidRDefault="006B0A4E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БРЕСТСКОГО ОБЛАСТНОГО ИСПОЛНИТЕЛЬНОГО КОМИТЕТА</w:t>
      </w:r>
    </w:p>
    <w:p w14:paraId="17DE53ED" w14:textId="77777777" w:rsidR="006B0A4E" w:rsidRDefault="006B0A4E">
      <w:pPr>
        <w:pStyle w:val="newncpi"/>
        <w:ind w:firstLine="0"/>
        <w:jc w:val="center"/>
      </w:pPr>
      <w:r>
        <w:rPr>
          <w:rStyle w:val="datepr"/>
        </w:rPr>
        <w:t>30 июля 2021 г.</w:t>
      </w:r>
      <w:r>
        <w:rPr>
          <w:rStyle w:val="number"/>
        </w:rPr>
        <w:t xml:space="preserve"> № 465</w:t>
      </w:r>
    </w:p>
    <w:p w14:paraId="474662C5" w14:textId="77777777" w:rsidR="006B0A4E" w:rsidRDefault="006B0A4E">
      <w:pPr>
        <w:pStyle w:val="titlencpi"/>
      </w:pPr>
      <w:r>
        <w:t>О предельных максимальных тарифах на оказываемые населению ритуальные услуги</w:t>
      </w:r>
    </w:p>
    <w:p w14:paraId="7247F7D4" w14:textId="77777777" w:rsidR="006B0A4E" w:rsidRDefault="006B0A4E">
      <w:pPr>
        <w:pStyle w:val="changei"/>
      </w:pPr>
      <w:r>
        <w:t>Изменения и дополнения:</w:t>
      </w:r>
    </w:p>
    <w:p w14:paraId="4DFB7F2B" w14:textId="77777777" w:rsidR="006B0A4E" w:rsidRDefault="006B0A4E">
      <w:pPr>
        <w:pStyle w:val="changeadd"/>
      </w:pPr>
      <w:r>
        <w:t>Решение Брестского областного исполнительного комитета от 24 ноября 2023 г. № 808 (Национальный правовой Интернет-портал Республики Беларусь, 15.12.2023, 9/128013) &lt;R923b0128013&gt;</w:t>
      </w:r>
    </w:p>
    <w:p w14:paraId="444A77E7" w14:textId="77777777" w:rsidR="006B0A4E" w:rsidRDefault="006B0A4E">
      <w:pPr>
        <w:pStyle w:val="newncpi"/>
      </w:pPr>
      <w:r>
        <w:t> </w:t>
      </w:r>
    </w:p>
    <w:p w14:paraId="77E6A63E" w14:textId="77777777" w:rsidR="006B0A4E" w:rsidRDefault="006B0A4E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Брестский областной исполнительный комитет РЕШИЛ:</w:t>
      </w:r>
    </w:p>
    <w:p w14:paraId="668483BE" w14:textId="77777777" w:rsidR="006B0A4E" w:rsidRDefault="006B0A4E">
      <w:pPr>
        <w:pStyle w:val="point"/>
      </w:pPr>
      <w:r>
        <w:t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 w14:paraId="04BF0D88" w14:textId="77777777" w:rsidR="006B0A4E" w:rsidRDefault="006B0A4E">
      <w:pPr>
        <w:pStyle w:val="point"/>
      </w:pPr>
      <w:r>
        <w:t>2. Признать утратившими силу:</w:t>
      </w:r>
    </w:p>
    <w:p w14:paraId="3076D766" w14:textId="77777777" w:rsidR="006B0A4E" w:rsidRDefault="006B0A4E">
      <w:pPr>
        <w:pStyle w:val="newncpi"/>
      </w:pPr>
      <w:r>
        <w:t>решение Брестского областного исполнительного комитета от 25 января 2016 г. № 48 «О регулировании тарифов на социально значимые услуги»;</w:t>
      </w:r>
    </w:p>
    <w:p w14:paraId="5A323859" w14:textId="77777777" w:rsidR="006B0A4E" w:rsidRDefault="006B0A4E">
      <w:pPr>
        <w:pStyle w:val="newncpi"/>
      </w:pPr>
      <w:r>
        <w:t>решение Брестского областного исполнительного комитета от 9 июня 2016 г. № 426 «О внесении изменения в решение Брестского областного исполнительного комитета от 25 января 2016 г. № 48»;</w:t>
      </w:r>
    </w:p>
    <w:p w14:paraId="53A8956F" w14:textId="77777777" w:rsidR="006B0A4E" w:rsidRDefault="006B0A4E">
      <w:pPr>
        <w:pStyle w:val="newncpi"/>
      </w:pPr>
      <w:r>
        <w:t>решение Брестского областного исполнительного комитета от 25 октября 2016 г. № 796 «О внесении изменения в решение Брестского областного исполнительного комитета от 25 января 2016 г. № 48»;</w:t>
      </w:r>
    </w:p>
    <w:p w14:paraId="05799AC5" w14:textId="77777777" w:rsidR="006B0A4E" w:rsidRDefault="006B0A4E">
      <w:pPr>
        <w:pStyle w:val="newncpi"/>
      </w:pPr>
      <w:r>
        <w:t>решение Брестского областного исполнительного комитета от 20 февраля 2017 г. № 105 «О внесении изменения в решение Брестского областного исполнительного комитета от 25 января 2016 г. № 48»;</w:t>
      </w:r>
    </w:p>
    <w:p w14:paraId="25332A12" w14:textId="77777777" w:rsidR="006B0A4E" w:rsidRDefault="006B0A4E">
      <w:pPr>
        <w:pStyle w:val="newncpi"/>
      </w:pPr>
      <w:r>
        <w:t>решение Брестского областного исполнительного комитета от 28 ноября 2017 г. № 760 «О внесении изменений в решение Брестского областного исполнительного комитета от 25 января 2016 г. № 48»;</w:t>
      </w:r>
    </w:p>
    <w:p w14:paraId="36E1B85A" w14:textId="77777777" w:rsidR="006B0A4E" w:rsidRDefault="006B0A4E">
      <w:pPr>
        <w:pStyle w:val="newncpi"/>
      </w:pPr>
      <w:r>
        <w:t>решение Брестского областного исполнительного комитета от 5 ноября 2018 г. № 711 «О внесении изменений в решение Брестского областного исполнительного комитета от 25 января 2016 г. № 48»;</w:t>
      </w:r>
    </w:p>
    <w:p w14:paraId="0C6A16EF" w14:textId="77777777" w:rsidR="006B0A4E" w:rsidRDefault="006B0A4E">
      <w:pPr>
        <w:pStyle w:val="newncpi"/>
      </w:pPr>
      <w:r>
        <w:t>решение Брестского областного исполнительного комитета от 12 сентября 2019 г. № 542 «Об изменении решения Брестского областного исполнительного комитета от 25 января 2016 г. № 48».</w:t>
      </w:r>
    </w:p>
    <w:p w14:paraId="5CFE982D" w14:textId="77777777" w:rsidR="006B0A4E" w:rsidRDefault="006B0A4E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2E20EFE2" w14:textId="77777777" w:rsidR="006B0A4E" w:rsidRDefault="006B0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B0A4E" w14:paraId="2A1F524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F7C68" w14:textId="77777777" w:rsidR="006B0A4E" w:rsidRDefault="006B0A4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46A50" w14:textId="77777777" w:rsidR="006B0A4E" w:rsidRDefault="006B0A4E">
            <w:pPr>
              <w:pStyle w:val="newncpi0"/>
              <w:jc w:val="right"/>
            </w:pPr>
            <w:r>
              <w:rPr>
                <w:rStyle w:val="pers"/>
              </w:rPr>
              <w:t>Ю.В.Шулейко</w:t>
            </w:r>
          </w:p>
        </w:tc>
      </w:tr>
      <w:tr w:rsidR="006B0A4E" w14:paraId="1E67DE45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572F9" w14:textId="77777777" w:rsidR="006B0A4E" w:rsidRDefault="006B0A4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87EDD" w14:textId="77777777" w:rsidR="006B0A4E" w:rsidRDefault="006B0A4E">
            <w:pPr>
              <w:pStyle w:val="newncpi0"/>
              <w:jc w:val="right"/>
            </w:pPr>
            <w:r>
              <w:t> </w:t>
            </w:r>
          </w:p>
        </w:tc>
      </w:tr>
      <w:tr w:rsidR="006B0A4E" w14:paraId="35FF593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6CBD2" w14:textId="77777777" w:rsidR="006B0A4E" w:rsidRDefault="006B0A4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5E719" w14:textId="77777777" w:rsidR="006B0A4E" w:rsidRDefault="006B0A4E">
            <w:pPr>
              <w:pStyle w:val="newncpi0"/>
              <w:jc w:val="right"/>
            </w:pPr>
            <w:r>
              <w:rPr>
                <w:rStyle w:val="pers"/>
              </w:rPr>
              <w:t>Г.Н.Хвалько</w:t>
            </w:r>
          </w:p>
        </w:tc>
      </w:tr>
    </w:tbl>
    <w:p w14:paraId="200E5020" w14:textId="77777777" w:rsidR="006B0A4E" w:rsidRDefault="006B0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B0A4E" w14:paraId="62816DE4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4977E" w14:textId="77777777" w:rsidR="006B0A4E" w:rsidRDefault="006B0A4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002BC" w14:textId="77777777" w:rsidR="00830648" w:rsidRDefault="00830648">
            <w:pPr>
              <w:pStyle w:val="append1"/>
              <w:rPr>
                <w:lang w:val="ru-RU"/>
              </w:rPr>
            </w:pPr>
          </w:p>
          <w:p w14:paraId="21791B1B" w14:textId="77777777" w:rsidR="00830648" w:rsidRDefault="00830648">
            <w:pPr>
              <w:pStyle w:val="append1"/>
              <w:rPr>
                <w:lang w:val="ru-RU"/>
              </w:rPr>
            </w:pPr>
          </w:p>
          <w:p w14:paraId="46BF67D3" w14:textId="77777777" w:rsidR="00830648" w:rsidRDefault="00830648">
            <w:pPr>
              <w:pStyle w:val="append1"/>
              <w:rPr>
                <w:lang w:val="ru-RU"/>
              </w:rPr>
            </w:pPr>
          </w:p>
          <w:p w14:paraId="475636DC" w14:textId="77777777" w:rsidR="00830648" w:rsidRDefault="00830648">
            <w:pPr>
              <w:pStyle w:val="append1"/>
              <w:rPr>
                <w:lang w:val="ru-RU"/>
              </w:rPr>
            </w:pPr>
          </w:p>
          <w:p w14:paraId="3C1E0999" w14:textId="77777777" w:rsidR="00830648" w:rsidRDefault="00830648">
            <w:pPr>
              <w:pStyle w:val="append1"/>
              <w:rPr>
                <w:lang w:val="ru-RU"/>
              </w:rPr>
            </w:pPr>
          </w:p>
          <w:p w14:paraId="76D49BA1" w14:textId="51837B4D" w:rsidR="006B0A4E" w:rsidRDefault="006B0A4E">
            <w:pPr>
              <w:pStyle w:val="append1"/>
            </w:pPr>
            <w:r>
              <w:lastRenderedPageBreak/>
              <w:t>Приложение</w:t>
            </w:r>
          </w:p>
          <w:p w14:paraId="55636E0B" w14:textId="77777777" w:rsidR="006B0A4E" w:rsidRDefault="006B0A4E">
            <w:pPr>
              <w:pStyle w:val="append"/>
            </w:pPr>
            <w:r>
              <w:t xml:space="preserve">к решению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30.07.2021 № 465 </w:t>
            </w:r>
            <w:r>
              <w:br/>
              <w:t xml:space="preserve">(в редакции решения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24.11.2023 № 808) </w:t>
            </w:r>
          </w:p>
        </w:tc>
      </w:tr>
    </w:tbl>
    <w:p w14:paraId="1A61B220" w14:textId="77777777" w:rsidR="006B0A4E" w:rsidRDefault="006B0A4E">
      <w:pPr>
        <w:pStyle w:val="titlep"/>
        <w:jc w:val="left"/>
      </w:pPr>
      <w:r>
        <w:lastRenderedPageBreak/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 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"/>
        <w:gridCol w:w="5498"/>
        <w:gridCol w:w="1277"/>
        <w:gridCol w:w="1978"/>
      </w:tblGrid>
      <w:tr w:rsidR="006B0A4E" w14:paraId="43CBD9C6" w14:textId="77777777">
        <w:trPr>
          <w:trHeight w:val="240"/>
        </w:trPr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B377D" w14:textId="77777777" w:rsidR="006B0A4E" w:rsidRDefault="006B0A4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C834A" w14:textId="77777777" w:rsidR="006B0A4E" w:rsidRDefault="006B0A4E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56F4C" w14:textId="77777777" w:rsidR="006B0A4E" w:rsidRDefault="006B0A4E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B800B" w14:textId="77777777" w:rsidR="006B0A4E" w:rsidRDefault="006B0A4E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6B0A4E" w14:paraId="6DE69B8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E481C" w14:textId="77777777" w:rsidR="006B0A4E" w:rsidRDefault="006B0A4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14970" w14:textId="77777777" w:rsidR="006B0A4E" w:rsidRDefault="006B0A4E">
            <w:pPr>
              <w:pStyle w:val="table10"/>
            </w:pPr>
            <w:r>
              <w:t>Изготовление гроба деревянного без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B43D9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6C6D4" w14:textId="77777777" w:rsidR="006B0A4E" w:rsidRDefault="006B0A4E">
            <w:pPr>
              <w:pStyle w:val="table10"/>
              <w:jc w:val="center"/>
            </w:pPr>
            <w:r>
              <w:t>16,47</w:t>
            </w:r>
          </w:p>
        </w:tc>
      </w:tr>
      <w:tr w:rsidR="006B0A4E" w14:paraId="37FB09E5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9E5E2" w14:textId="77777777" w:rsidR="006B0A4E" w:rsidRDefault="006B0A4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4E68C" w14:textId="77777777" w:rsidR="006B0A4E" w:rsidRDefault="006B0A4E">
            <w:pPr>
              <w:pStyle w:val="table10"/>
            </w:pPr>
            <w:r>
              <w:t>Изготовление гроба деревянного с отделкой обивочными тканевыми и (или) неткаными материалами, или с другими видами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D3B5C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B2299" w14:textId="77777777" w:rsidR="006B0A4E" w:rsidRDefault="006B0A4E">
            <w:pPr>
              <w:pStyle w:val="table10"/>
              <w:jc w:val="center"/>
            </w:pPr>
            <w:r>
              <w:t>30,27</w:t>
            </w:r>
          </w:p>
        </w:tc>
      </w:tr>
      <w:tr w:rsidR="006B0A4E" w14:paraId="7364E51B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6684" w14:textId="77777777" w:rsidR="006B0A4E" w:rsidRDefault="006B0A4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4A500" w14:textId="77777777" w:rsidR="006B0A4E" w:rsidRDefault="006B0A4E">
            <w:pPr>
              <w:pStyle w:val="table10"/>
            </w:pPr>
            <w:r>
              <w:t>Изготовление тумбы деревянной, или креста простого деревянного, или идентификационного столбика деревянного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AE30B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4E228" w14:textId="77777777" w:rsidR="006B0A4E" w:rsidRDefault="006B0A4E">
            <w:pPr>
              <w:pStyle w:val="table10"/>
              <w:jc w:val="center"/>
            </w:pPr>
            <w:r>
              <w:t>14,56</w:t>
            </w:r>
          </w:p>
        </w:tc>
      </w:tr>
      <w:tr w:rsidR="006B0A4E" w14:paraId="25AFF4EF" w14:textId="77777777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2F14" w14:textId="77777777" w:rsidR="006B0A4E" w:rsidRDefault="006B0A4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5E4" w14:textId="77777777" w:rsidR="006B0A4E" w:rsidRDefault="006B0A4E">
            <w:pPr>
              <w:pStyle w:val="table10"/>
            </w:pPr>
            <w:r>
              <w:t>Доставка (в пределах соответствующей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C9B70" w14:textId="77777777" w:rsidR="006B0A4E" w:rsidRDefault="006B0A4E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3F44D" w14:textId="77777777" w:rsidR="006B0A4E" w:rsidRDefault="006B0A4E">
            <w:pPr>
              <w:pStyle w:val="table10"/>
              <w:jc w:val="center"/>
            </w:pPr>
            <w:r>
              <w:t>0,44</w:t>
            </w:r>
          </w:p>
        </w:tc>
      </w:tr>
      <w:tr w:rsidR="006B0A4E" w14:paraId="61C6142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8D2" w14:textId="77777777" w:rsidR="006B0A4E" w:rsidRDefault="006B0A4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02BD" w14:textId="77777777" w:rsidR="006B0A4E" w:rsidRDefault="006B0A4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8EF92" w14:textId="77777777" w:rsidR="006B0A4E" w:rsidRDefault="006B0A4E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B5E87" w14:textId="77777777" w:rsidR="006B0A4E" w:rsidRDefault="006B0A4E">
            <w:pPr>
              <w:pStyle w:val="table10"/>
              <w:jc w:val="center"/>
            </w:pPr>
            <w:r>
              <w:t>12,50</w:t>
            </w:r>
          </w:p>
        </w:tc>
      </w:tr>
      <w:tr w:rsidR="006B0A4E" w14:paraId="2635519A" w14:textId="77777777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FA4A4" w14:textId="77777777" w:rsidR="006B0A4E" w:rsidRDefault="006B0A4E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BC8D9" w14:textId="77777777" w:rsidR="006B0A4E" w:rsidRDefault="006B0A4E">
            <w:pPr>
              <w:pStyle w:val="table10"/>
            </w:pPr>
            <w:r>
              <w:t>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единицы)**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4F930" w14:textId="77777777" w:rsidR="006B0A4E" w:rsidRDefault="006B0A4E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5D6F" w14:textId="77777777" w:rsidR="006B0A4E" w:rsidRDefault="006B0A4E">
            <w:pPr>
              <w:pStyle w:val="table10"/>
              <w:jc w:val="center"/>
            </w:pPr>
            <w:r>
              <w:t>0,44</w:t>
            </w:r>
          </w:p>
        </w:tc>
      </w:tr>
      <w:tr w:rsidR="006B0A4E" w14:paraId="7A53375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876" w14:textId="77777777" w:rsidR="006B0A4E" w:rsidRDefault="006B0A4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6B4" w14:textId="77777777" w:rsidR="006B0A4E" w:rsidRDefault="006B0A4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A6714" w14:textId="77777777" w:rsidR="006B0A4E" w:rsidRDefault="006B0A4E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1533E" w14:textId="77777777" w:rsidR="006B0A4E" w:rsidRDefault="006B0A4E">
            <w:pPr>
              <w:pStyle w:val="table10"/>
              <w:jc w:val="center"/>
            </w:pPr>
            <w:r>
              <w:t>12,50</w:t>
            </w:r>
          </w:p>
        </w:tc>
      </w:tr>
      <w:tr w:rsidR="006B0A4E" w14:paraId="1EAB8E4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F82FC" w14:textId="77777777" w:rsidR="006B0A4E" w:rsidRDefault="006B0A4E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129" w14:textId="77777777" w:rsidR="006B0A4E" w:rsidRDefault="006B0A4E">
            <w:pPr>
              <w:pStyle w:val="table10"/>
            </w:pPr>
            <w:r>
              <w:t>Захоронение тела (останков) умершего или урны с прахом (пеплом) (за исключением осуществляемого в зимнее время)***: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09626" w14:textId="77777777" w:rsidR="006B0A4E" w:rsidRDefault="006B0A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D0AFE" w14:textId="77777777" w:rsidR="006B0A4E" w:rsidRDefault="006B0A4E">
            <w:pPr>
              <w:pStyle w:val="table10"/>
              <w:jc w:val="center"/>
            </w:pPr>
            <w:r>
              <w:t> </w:t>
            </w:r>
          </w:p>
        </w:tc>
      </w:tr>
      <w:tr w:rsidR="006B0A4E" w14:paraId="095D8C25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E6275" w14:textId="77777777" w:rsidR="006B0A4E" w:rsidRDefault="006B0A4E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3F779" w14:textId="77777777" w:rsidR="006B0A4E" w:rsidRDefault="006B0A4E">
            <w:pPr>
              <w:pStyle w:val="table10"/>
            </w:pPr>
            <w:r>
              <w:t xml:space="preserve">при копке могилы вручную (с применением лопаты и лома)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B60C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9C313" w14:textId="77777777" w:rsidR="006B0A4E" w:rsidRDefault="006B0A4E">
            <w:pPr>
              <w:pStyle w:val="table10"/>
              <w:jc w:val="center"/>
            </w:pPr>
            <w:r>
              <w:t>80,98</w:t>
            </w:r>
          </w:p>
        </w:tc>
      </w:tr>
      <w:tr w:rsidR="006B0A4E" w14:paraId="240875E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0B8E" w14:textId="77777777" w:rsidR="006B0A4E" w:rsidRDefault="006B0A4E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6358F" w14:textId="77777777" w:rsidR="006B0A4E" w:rsidRDefault="006B0A4E">
            <w:pPr>
              <w:pStyle w:val="table10"/>
            </w:pPr>
            <w:r>
              <w:t>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162CC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820A1" w14:textId="77777777" w:rsidR="006B0A4E" w:rsidRDefault="006B0A4E">
            <w:pPr>
              <w:pStyle w:val="table10"/>
              <w:jc w:val="center"/>
            </w:pPr>
            <w:r>
              <w:t>99,42</w:t>
            </w:r>
          </w:p>
        </w:tc>
      </w:tr>
      <w:tr w:rsidR="006B0A4E" w14:paraId="3FE3EA22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05909" w14:textId="77777777" w:rsidR="006B0A4E" w:rsidRDefault="006B0A4E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4B5F6" w14:textId="77777777" w:rsidR="006B0A4E" w:rsidRDefault="006B0A4E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59CC6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C1BD1" w14:textId="77777777" w:rsidR="006B0A4E" w:rsidRDefault="006B0A4E">
            <w:pPr>
              <w:pStyle w:val="table10"/>
              <w:jc w:val="center"/>
            </w:pPr>
            <w:r>
              <w:t>53,16</w:t>
            </w:r>
          </w:p>
        </w:tc>
      </w:tr>
      <w:tr w:rsidR="006B0A4E" w14:paraId="5C1D073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9DF96" w14:textId="77777777" w:rsidR="006B0A4E" w:rsidRDefault="006B0A4E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3510A" w14:textId="77777777" w:rsidR="006B0A4E" w:rsidRDefault="006B0A4E">
            <w:pPr>
              <w:pStyle w:val="table10"/>
            </w:pPr>
            <w:r>
              <w:t>помещение урны с прахом (пеплом) в землю (с применением лопаты и лома) в колумбарном стакане, без колумбарного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8B46A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E20CB" w14:textId="77777777" w:rsidR="006B0A4E" w:rsidRDefault="006B0A4E">
            <w:pPr>
              <w:pStyle w:val="table10"/>
              <w:jc w:val="center"/>
            </w:pPr>
            <w:r>
              <w:t>25,56</w:t>
            </w:r>
          </w:p>
        </w:tc>
      </w:tr>
      <w:tr w:rsidR="006B0A4E" w14:paraId="7A0601DC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B2318" w14:textId="77777777" w:rsidR="006B0A4E" w:rsidRDefault="006B0A4E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E468F" w14:textId="77777777" w:rsidR="006B0A4E" w:rsidRDefault="006B0A4E">
            <w:pPr>
              <w:pStyle w:val="table10"/>
            </w:pPr>
            <w:r>
              <w:t>Захоронение тела (останков) умершего или урны с прахом (пеплом) в зимнее время***: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59292" w14:textId="77777777" w:rsidR="006B0A4E" w:rsidRDefault="006B0A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4D4D7" w14:textId="77777777" w:rsidR="006B0A4E" w:rsidRDefault="006B0A4E">
            <w:pPr>
              <w:pStyle w:val="table10"/>
              <w:jc w:val="center"/>
            </w:pPr>
            <w:r>
              <w:t> </w:t>
            </w:r>
          </w:p>
        </w:tc>
      </w:tr>
      <w:tr w:rsidR="006B0A4E" w14:paraId="65229399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2593F" w14:textId="77777777" w:rsidR="006B0A4E" w:rsidRDefault="006B0A4E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69755" w14:textId="77777777" w:rsidR="006B0A4E" w:rsidRDefault="006B0A4E">
            <w:pPr>
              <w:pStyle w:val="table10"/>
            </w:pPr>
            <w:r>
              <w:t>при копке могилы вручную (с применением лопаты и лома)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882B9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BF42A" w14:textId="77777777" w:rsidR="006B0A4E" w:rsidRDefault="006B0A4E">
            <w:pPr>
              <w:pStyle w:val="table10"/>
              <w:jc w:val="center"/>
            </w:pPr>
            <w:r>
              <w:t>116,34</w:t>
            </w:r>
          </w:p>
        </w:tc>
      </w:tr>
      <w:tr w:rsidR="006B0A4E" w14:paraId="134C4BD8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53217" w14:textId="77777777" w:rsidR="006B0A4E" w:rsidRDefault="006B0A4E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9091" w14:textId="77777777" w:rsidR="006B0A4E" w:rsidRDefault="006B0A4E">
            <w:pPr>
              <w:pStyle w:val="table10"/>
            </w:pPr>
            <w:r>
              <w:t>при копке могилы вручную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0064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DBD84" w14:textId="77777777" w:rsidR="006B0A4E" w:rsidRDefault="006B0A4E">
            <w:pPr>
              <w:pStyle w:val="table10"/>
              <w:jc w:val="center"/>
            </w:pPr>
            <w:r>
              <w:t>143,15</w:t>
            </w:r>
          </w:p>
        </w:tc>
      </w:tr>
      <w:tr w:rsidR="006B0A4E" w14:paraId="06C25986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5D9B" w14:textId="77777777" w:rsidR="006B0A4E" w:rsidRDefault="006B0A4E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1EFBB" w14:textId="77777777" w:rsidR="006B0A4E" w:rsidRDefault="006B0A4E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6AC7B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3B277" w14:textId="77777777" w:rsidR="006B0A4E" w:rsidRDefault="006B0A4E">
            <w:pPr>
              <w:pStyle w:val="table10"/>
              <w:jc w:val="center"/>
            </w:pPr>
            <w:r>
              <w:t>76,33</w:t>
            </w:r>
          </w:p>
        </w:tc>
      </w:tr>
      <w:tr w:rsidR="006B0A4E" w14:paraId="2753341C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1186F" w14:textId="77777777" w:rsidR="006B0A4E" w:rsidRDefault="006B0A4E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3415B" w14:textId="77777777" w:rsidR="006B0A4E" w:rsidRDefault="006B0A4E">
            <w:pPr>
              <w:pStyle w:val="table10"/>
            </w:pPr>
            <w:r>
              <w:t>помещение урны с прахом (пеплом) в землю (с применением лопаты и лома) в колумбарном стакане, без колумбарного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EEA2C" w14:textId="77777777" w:rsidR="006B0A4E" w:rsidRDefault="006B0A4E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509B" w14:textId="77777777" w:rsidR="006B0A4E" w:rsidRDefault="006B0A4E">
            <w:pPr>
              <w:pStyle w:val="table10"/>
              <w:jc w:val="center"/>
            </w:pPr>
            <w:r>
              <w:t>33,19</w:t>
            </w:r>
          </w:p>
        </w:tc>
      </w:tr>
    </w:tbl>
    <w:p w14:paraId="3E02DBEE" w14:textId="77777777" w:rsidR="006B0A4E" w:rsidRDefault="006B0A4E">
      <w:pPr>
        <w:pStyle w:val="newncpi"/>
      </w:pPr>
      <w:r>
        <w:lastRenderedPageBreak/>
        <w:t> </w:t>
      </w:r>
    </w:p>
    <w:p w14:paraId="0EBC176D" w14:textId="77777777" w:rsidR="006B0A4E" w:rsidRDefault="006B0A4E">
      <w:pPr>
        <w:pStyle w:val="snoskiline"/>
      </w:pPr>
      <w:r>
        <w:t>______________________________</w:t>
      </w:r>
    </w:p>
    <w:p w14:paraId="60DB5B88" w14:textId="77777777" w:rsidR="006B0A4E" w:rsidRDefault="006B0A4E">
      <w:pPr>
        <w:pStyle w:val="snoski"/>
        <w:ind w:firstLine="567"/>
      </w:pPr>
      <w:r>
        <w:t>* Без учета стоимости основных и вспомогательных сырья и материалов.</w:t>
      </w:r>
    </w:p>
    <w:p w14:paraId="5A534D51" w14:textId="77777777" w:rsidR="006B0A4E" w:rsidRDefault="006B0A4E">
      <w:pPr>
        <w:pStyle w:val="snoski"/>
        <w:ind w:firstLine="567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 1–3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14:paraId="48C9FF42" w14:textId="77777777" w:rsidR="006B0A4E" w:rsidRDefault="006B0A4E">
      <w:pPr>
        <w:pStyle w:val="snoski"/>
        <w:ind w:firstLine="567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14:paraId="085250DC" w14:textId="77777777" w:rsidR="006B0A4E" w:rsidRDefault="006B0A4E">
      <w:pPr>
        <w:pStyle w:val="snoski"/>
        <w:ind w:firstLine="567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14:paraId="58F4BF25" w14:textId="77777777" w:rsidR="006B0A4E" w:rsidRDefault="006B0A4E">
      <w:pPr>
        <w:pStyle w:val="snoski"/>
        <w:ind w:firstLine="567"/>
      </w:pPr>
      <w:r>
        <w:t>** С учетом стоимости горюче-смазочных материалов.</w:t>
      </w:r>
    </w:p>
    <w:p w14:paraId="4055C343" w14:textId="77777777" w:rsidR="006B0A4E" w:rsidRDefault="006B0A4E">
      <w:pPr>
        <w:pStyle w:val="snoski"/>
        <w:spacing w:after="240"/>
        <w:ind w:firstLine="567"/>
      </w:pPr>
      <w:r>
        <w:t>*** С учетом копки могилы, подноса гроба с телом к участку для захоронения на расстояние до 50 метров, опускания гроба ручным (механическим) способом, засыпки могилы, оформления могильного холма, установки тумбы, креста, идентификационного столбика.</w:t>
      </w:r>
    </w:p>
    <w:p w14:paraId="3530AC7E" w14:textId="77777777" w:rsidR="006B0A4E" w:rsidRDefault="006B0A4E">
      <w:pPr>
        <w:pStyle w:val="newncpi"/>
      </w:pPr>
      <w:r>
        <w:t> </w:t>
      </w:r>
    </w:p>
    <w:p w14:paraId="27563EBC" w14:textId="77777777" w:rsidR="00C30E10" w:rsidRDefault="00C30E10"/>
    <w:sectPr w:rsidR="00C30E10" w:rsidSect="006B0A4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607D" w14:textId="77777777" w:rsidR="0009138A" w:rsidRDefault="0009138A" w:rsidP="006B0A4E">
      <w:pPr>
        <w:spacing w:after="0" w:line="240" w:lineRule="auto"/>
      </w:pPr>
      <w:r>
        <w:separator/>
      </w:r>
    </w:p>
  </w:endnote>
  <w:endnote w:type="continuationSeparator" w:id="0">
    <w:p w14:paraId="02A67AF1" w14:textId="77777777" w:rsidR="0009138A" w:rsidRDefault="0009138A" w:rsidP="006B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0FE6" w14:textId="77777777" w:rsidR="0009138A" w:rsidRDefault="0009138A" w:rsidP="006B0A4E">
      <w:pPr>
        <w:spacing w:after="0" w:line="240" w:lineRule="auto"/>
      </w:pPr>
      <w:r>
        <w:separator/>
      </w:r>
    </w:p>
  </w:footnote>
  <w:footnote w:type="continuationSeparator" w:id="0">
    <w:p w14:paraId="2380F9C0" w14:textId="77777777" w:rsidR="0009138A" w:rsidRDefault="0009138A" w:rsidP="006B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C6C1" w14:textId="77777777" w:rsidR="006B0A4E" w:rsidRDefault="006B0A4E" w:rsidP="00D2739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05EC9D54" w14:textId="77777777" w:rsidR="006B0A4E" w:rsidRDefault="006B0A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1079" w14:textId="57C6F739" w:rsidR="006B0A4E" w:rsidRPr="006B0A4E" w:rsidRDefault="006B0A4E" w:rsidP="00D2739B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6B0A4E">
      <w:rPr>
        <w:rStyle w:val="af0"/>
        <w:rFonts w:ascii="Times New Roman" w:hAnsi="Times New Roman" w:cs="Times New Roman"/>
        <w:sz w:val="24"/>
      </w:rPr>
      <w:fldChar w:fldCharType="begin"/>
    </w:r>
    <w:r w:rsidRPr="006B0A4E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6B0A4E">
      <w:rPr>
        <w:rStyle w:val="af0"/>
        <w:rFonts w:ascii="Times New Roman" w:hAnsi="Times New Roman" w:cs="Times New Roman"/>
        <w:sz w:val="24"/>
      </w:rPr>
      <w:fldChar w:fldCharType="separate"/>
    </w:r>
    <w:r w:rsidR="00827B96">
      <w:rPr>
        <w:rStyle w:val="af0"/>
        <w:rFonts w:ascii="Times New Roman" w:hAnsi="Times New Roman" w:cs="Times New Roman"/>
        <w:noProof/>
        <w:sz w:val="24"/>
      </w:rPr>
      <w:t>2</w:t>
    </w:r>
    <w:r w:rsidRPr="006B0A4E">
      <w:rPr>
        <w:rStyle w:val="af0"/>
        <w:rFonts w:ascii="Times New Roman" w:hAnsi="Times New Roman" w:cs="Times New Roman"/>
        <w:sz w:val="24"/>
      </w:rPr>
      <w:fldChar w:fldCharType="end"/>
    </w:r>
  </w:p>
  <w:p w14:paraId="3E78C221" w14:textId="77777777" w:rsidR="006B0A4E" w:rsidRPr="006B0A4E" w:rsidRDefault="006B0A4E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4E"/>
    <w:rsid w:val="0009138A"/>
    <w:rsid w:val="00346279"/>
    <w:rsid w:val="00415D22"/>
    <w:rsid w:val="0062294E"/>
    <w:rsid w:val="006B0A4E"/>
    <w:rsid w:val="00827B96"/>
    <w:rsid w:val="00830648"/>
    <w:rsid w:val="00C30E10"/>
    <w:rsid w:val="00DF566A"/>
    <w:rsid w:val="00EB2CAA"/>
    <w:rsid w:val="00E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9D889"/>
  <w15:chartTrackingRefBased/>
  <w15:docId w15:val="{5A0A7F24-2473-43EC-9700-EC6D6FD2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A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A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A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A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0A4E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6B0A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6B0A4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6B0A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6B0A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6B0A4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6B0A4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6B0A4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6B0A4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6B0A4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6B0A4E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6B0A4E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6B0A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6B0A4E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6B0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0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0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0A4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B0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0A4E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6B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0A4E"/>
  </w:style>
  <w:style w:type="paragraph" w:styleId="ae">
    <w:name w:val="footer"/>
    <w:basedOn w:val="a"/>
    <w:link w:val="af"/>
    <w:uiPriority w:val="99"/>
    <w:unhideWhenUsed/>
    <w:rsid w:val="006B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0A4E"/>
  </w:style>
  <w:style w:type="character" w:styleId="af0">
    <w:name w:val="page number"/>
    <w:basedOn w:val="a0"/>
    <w:uiPriority w:val="99"/>
    <w:semiHidden/>
    <w:unhideWhenUsed/>
    <w:rsid w:val="006B0A4E"/>
  </w:style>
  <w:style w:type="table" w:styleId="af1">
    <w:name w:val="Table Grid"/>
    <w:basedOn w:val="a1"/>
    <w:uiPriority w:val="39"/>
    <w:rsid w:val="006B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Дараневич Л.И.</dc:creator>
  <cp:keywords/>
  <dc:description/>
  <cp:lastModifiedBy>User</cp:lastModifiedBy>
  <cp:revision>2</cp:revision>
  <dcterms:created xsi:type="dcterms:W3CDTF">2025-06-10T06:22:00Z</dcterms:created>
  <dcterms:modified xsi:type="dcterms:W3CDTF">2025-06-10T06:22:00Z</dcterms:modified>
</cp:coreProperties>
</file>